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93105D" w:rsidRDefault="0093105D" w:rsidP="0093105D">
      <w:pPr>
        <w:spacing w:line="480" w:lineRule="auto"/>
        <w:jc w:val="center"/>
        <w:rPr>
          <w:rFonts w:ascii="Times New Roman" w:hAnsi="Times New Roman" w:cs="Times New Roman"/>
          <w:sz w:val="24"/>
          <w:szCs w:val="24"/>
        </w:rPr>
      </w:pPr>
    </w:p>
    <w:p w:rsidR="0080412D" w:rsidRDefault="009007A1" w:rsidP="0093105D">
      <w:pPr>
        <w:spacing w:line="480" w:lineRule="auto"/>
        <w:jc w:val="center"/>
        <w:rPr>
          <w:rFonts w:ascii="Times New Roman" w:hAnsi="Times New Roman" w:cs="Times New Roman"/>
          <w:sz w:val="24"/>
          <w:szCs w:val="24"/>
        </w:rPr>
      </w:pPr>
      <w:r>
        <w:rPr>
          <w:rFonts w:ascii="Times New Roman" w:hAnsi="Times New Roman" w:cs="Times New Roman"/>
          <w:sz w:val="24"/>
          <w:szCs w:val="24"/>
        </w:rPr>
        <w:t>The Blind Side</w:t>
      </w:r>
    </w:p>
    <w:p w:rsidR="0093105D" w:rsidRDefault="009007A1" w:rsidP="0093105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3105D" w:rsidRDefault="009007A1" w:rsidP="0093105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3105D" w:rsidRPr="0093105D" w:rsidRDefault="0093105D" w:rsidP="0093105D">
      <w:pPr>
        <w:rPr>
          <w:rFonts w:ascii="Times New Roman" w:hAnsi="Times New Roman" w:cs="Times New Roman"/>
          <w:sz w:val="24"/>
          <w:szCs w:val="24"/>
        </w:rPr>
      </w:pPr>
    </w:p>
    <w:p w:rsidR="0093105D" w:rsidRPr="0093105D" w:rsidRDefault="0093105D" w:rsidP="0093105D">
      <w:pPr>
        <w:rPr>
          <w:rFonts w:ascii="Times New Roman" w:hAnsi="Times New Roman" w:cs="Times New Roman"/>
          <w:sz w:val="24"/>
          <w:szCs w:val="24"/>
        </w:rPr>
      </w:pPr>
    </w:p>
    <w:p w:rsidR="0093105D" w:rsidRPr="0093105D" w:rsidRDefault="0093105D" w:rsidP="0093105D">
      <w:pPr>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Default="009007A1" w:rsidP="0093105D">
      <w:pPr>
        <w:spacing w:line="480" w:lineRule="auto"/>
        <w:jc w:val="center"/>
        <w:rPr>
          <w:rFonts w:ascii="Times New Roman" w:hAnsi="Times New Roman" w:cs="Times New Roman"/>
          <w:sz w:val="24"/>
          <w:szCs w:val="24"/>
        </w:rPr>
      </w:pPr>
      <w:r>
        <w:rPr>
          <w:rFonts w:ascii="Times New Roman" w:hAnsi="Times New Roman" w:cs="Times New Roman"/>
          <w:sz w:val="24"/>
          <w:szCs w:val="24"/>
        </w:rPr>
        <w:t>The Blind Side</w:t>
      </w:r>
    </w:p>
    <w:p w:rsidR="008C0D00" w:rsidRDefault="009007A1" w:rsidP="00037B33">
      <w:pPr>
        <w:spacing w:line="480" w:lineRule="auto"/>
        <w:jc w:val="both"/>
        <w:rPr>
          <w:rFonts w:ascii="Times New Roman" w:hAnsi="Times New Roman" w:cs="Times New Roman"/>
          <w:sz w:val="24"/>
          <w:szCs w:val="24"/>
        </w:rPr>
      </w:pPr>
      <w:r>
        <w:rPr>
          <w:rFonts w:ascii="Times New Roman" w:hAnsi="Times New Roman" w:cs="Times New Roman"/>
          <w:sz w:val="24"/>
          <w:szCs w:val="24"/>
        </w:rPr>
        <w:tab/>
        <w:t>Self-disclosure involves making revelations about oneself to others and includes inner thoughts, feelings, dreams, successes, fears, failures</w:t>
      </w:r>
      <w:r w:rsidR="00AE3900">
        <w:rPr>
          <w:rFonts w:ascii="Times New Roman" w:hAnsi="Times New Roman" w:cs="Times New Roman"/>
          <w:sz w:val="24"/>
          <w:szCs w:val="24"/>
        </w:rPr>
        <w:t>, dislikes, likes, goals, and a</w:t>
      </w:r>
      <w:r w:rsidR="00F45FE7">
        <w:rPr>
          <w:rFonts w:ascii="Times New Roman" w:hAnsi="Times New Roman" w:cs="Times New Roman"/>
          <w:sz w:val="24"/>
          <w:szCs w:val="24"/>
        </w:rPr>
        <w:t>s</w:t>
      </w:r>
      <w:r w:rsidR="00AE3900">
        <w:rPr>
          <w:rFonts w:ascii="Times New Roman" w:hAnsi="Times New Roman" w:cs="Times New Roman"/>
          <w:sz w:val="24"/>
          <w:szCs w:val="24"/>
        </w:rPr>
        <w:t>pirations.</w:t>
      </w:r>
      <w:r w:rsidR="0014445E">
        <w:rPr>
          <w:rFonts w:ascii="Times New Roman" w:hAnsi="Times New Roman" w:cs="Times New Roman"/>
          <w:sz w:val="24"/>
          <w:szCs w:val="24"/>
        </w:rPr>
        <w:t xml:space="preserve"> Self-disclosure occurs in the movie when Leigh Anne succeeds in getting Michael to open up. He reiterates that he hates being referred to as Big M</w:t>
      </w:r>
      <w:r w:rsidR="008037EC">
        <w:rPr>
          <w:rFonts w:ascii="Times New Roman" w:hAnsi="Times New Roman" w:cs="Times New Roman"/>
          <w:sz w:val="24"/>
          <w:szCs w:val="24"/>
        </w:rPr>
        <w:t>ike, and it comes as a</w:t>
      </w:r>
      <w:r w:rsidR="0014445E">
        <w:rPr>
          <w:rFonts w:ascii="Times New Roman" w:hAnsi="Times New Roman" w:cs="Times New Roman"/>
          <w:sz w:val="24"/>
          <w:szCs w:val="24"/>
        </w:rPr>
        <w:t xml:space="preserve"> surprise to Anne who swears that she will call him Mike afterward. </w:t>
      </w:r>
      <w:r>
        <w:rPr>
          <w:rFonts w:ascii="Times New Roman" w:hAnsi="Times New Roman" w:cs="Times New Roman"/>
          <w:sz w:val="24"/>
          <w:szCs w:val="24"/>
        </w:rPr>
        <w:t>His revelation is a signal to Leigh Anne that Michael was making progress and was starting to be comfortable around her. Anne is critical about Michael's reluctance to self-disclosure and consults Sean who reiterates that his case is like an onion analogy. In this regard, Anne is self-disclosing what he does not like about Michael's behavioral characteristics. Sean tells that like an onion, Michael dark past must be pulled a layer at a time. However, Anne counter-argues that she can get to the center of onion much faster using a knife.</w:t>
      </w:r>
    </w:p>
    <w:p w:rsidR="0093105D" w:rsidRDefault="009007A1" w:rsidP="00037B3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Consequently, the self-disclosure incident helped the foster interpersonal relationship between Michael and the Touhy family. The family members reciprocated his openness </w:t>
      </w:r>
      <w:r w:rsidR="00CA07D7">
        <w:rPr>
          <w:rFonts w:ascii="Times New Roman" w:hAnsi="Times New Roman" w:cs="Times New Roman"/>
          <w:sz w:val="24"/>
          <w:szCs w:val="24"/>
        </w:rPr>
        <w:t>by striving to make him as comfortable as possible to integrate him into a family setting. Leigh Anne had managed to pull back a single layer of what Michael hated; as a result, she started to develop a strong relationship with him. Leigh Anne subsequently admits that she is afraid to expose her emotions to her family when she leaves him at college. They both end up hugging each other at the end of the movie signaling that their bond was complete.</w:t>
      </w:r>
    </w:p>
    <w:p w:rsidR="00CA07D7" w:rsidRDefault="009007A1" w:rsidP="00037B3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relationship between Michael and Leigh Anne prescribes to Knapp’</w:t>
      </w:r>
      <w:r w:rsidR="005A7398">
        <w:rPr>
          <w:rFonts w:ascii="Times New Roman" w:hAnsi="Times New Roman" w:cs="Times New Roman"/>
          <w:sz w:val="24"/>
          <w:szCs w:val="24"/>
        </w:rPr>
        <w:t xml:space="preserve">s relationship escalation model. </w:t>
      </w:r>
      <w:r w:rsidR="00EE262D">
        <w:rPr>
          <w:rFonts w:ascii="Times New Roman" w:hAnsi="Times New Roman" w:cs="Times New Roman"/>
          <w:sz w:val="24"/>
          <w:szCs w:val="24"/>
        </w:rPr>
        <w:t>Firstly, t</w:t>
      </w:r>
      <w:r w:rsidR="005A7398">
        <w:rPr>
          <w:rFonts w:ascii="Times New Roman" w:hAnsi="Times New Roman" w:cs="Times New Roman"/>
          <w:sz w:val="24"/>
          <w:szCs w:val="24"/>
        </w:rPr>
        <w:t xml:space="preserve">he relationship begins with initiation when Leigh Anne allows Michael to sleep in her couch and later </w:t>
      </w:r>
      <w:r w:rsidR="004A2A7D">
        <w:rPr>
          <w:rFonts w:ascii="Times New Roman" w:hAnsi="Times New Roman" w:cs="Times New Roman"/>
          <w:sz w:val="24"/>
          <w:szCs w:val="24"/>
        </w:rPr>
        <w:t xml:space="preserve">to make a decision to become her guardian and help him in his future endeavors. </w:t>
      </w:r>
      <w:r w:rsidR="00EE262D">
        <w:rPr>
          <w:rFonts w:ascii="Times New Roman" w:hAnsi="Times New Roman" w:cs="Times New Roman"/>
          <w:sz w:val="24"/>
          <w:szCs w:val="24"/>
        </w:rPr>
        <w:t xml:space="preserve">Secondly, </w:t>
      </w:r>
      <w:r w:rsidR="00CE77FE">
        <w:rPr>
          <w:rFonts w:ascii="Times New Roman" w:hAnsi="Times New Roman" w:cs="Times New Roman"/>
          <w:sz w:val="24"/>
          <w:szCs w:val="24"/>
        </w:rPr>
        <w:t>the experimental stage begins when</w:t>
      </w:r>
      <w:r w:rsidR="004A2A7D">
        <w:rPr>
          <w:rFonts w:ascii="Times New Roman" w:hAnsi="Times New Roman" w:cs="Times New Roman"/>
          <w:sz w:val="24"/>
          <w:szCs w:val="24"/>
        </w:rPr>
        <w:t xml:space="preserve"> Anne strives to analyze the verbal characteristics that Michael uses to get to the root of his silence. She is yearning for a relationship where Michael will be honest with her. In this regard, she asks him direct questions and gives him warnings of repercussions of dishonesty. Michael starts trusting her and communicates with her since her concerns were not sheer threats, but an indicator that she was interested in knowing him. </w:t>
      </w:r>
      <w:r w:rsidR="00CE77FE">
        <w:rPr>
          <w:rFonts w:ascii="Times New Roman" w:hAnsi="Times New Roman" w:cs="Times New Roman"/>
          <w:sz w:val="24"/>
          <w:szCs w:val="24"/>
        </w:rPr>
        <w:t>Thirdly</w:t>
      </w:r>
      <w:r w:rsidR="00EE262D">
        <w:rPr>
          <w:rFonts w:ascii="Times New Roman" w:hAnsi="Times New Roman" w:cs="Times New Roman"/>
          <w:sz w:val="24"/>
          <w:szCs w:val="24"/>
        </w:rPr>
        <w:t>, t</w:t>
      </w:r>
      <w:r w:rsidR="004A2A7D">
        <w:rPr>
          <w:rFonts w:ascii="Times New Roman" w:hAnsi="Times New Roman" w:cs="Times New Roman"/>
          <w:sz w:val="24"/>
          <w:szCs w:val="24"/>
        </w:rPr>
        <w:t xml:space="preserve">he intensifying phase is portrayed when Leigh Anne </w:t>
      </w:r>
      <w:r w:rsidR="00076B9E">
        <w:rPr>
          <w:rFonts w:ascii="Times New Roman" w:hAnsi="Times New Roman" w:cs="Times New Roman"/>
          <w:sz w:val="24"/>
          <w:szCs w:val="24"/>
        </w:rPr>
        <w:t>dismisses her friends' claims that Michael living with a teenage African-American teenager is dangerous especially with her daughter around. Since their relationship has started to fortify, she reiterates that she poses no threat to the family. The relationship intensifies, and both start using verbal and non-verbal communication cues including fist bumping</w:t>
      </w:r>
      <w:r w:rsidR="00EE262D">
        <w:rPr>
          <w:rFonts w:ascii="Times New Roman" w:hAnsi="Times New Roman" w:cs="Times New Roman"/>
          <w:sz w:val="24"/>
          <w:szCs w:val="24"/>
        </w:rPr>
        <w:t xml:space="preserve"> with Sean Tuohy</w:t>
      </w:r>
      <w:r w:rsidR="00076B9E">
        <w:rPr>
          <w:rFonts w:ascii="Times New Roman" w:hAnsi="Times New Roman" w:cs="Times New Roman"/>
          <w:sz w:val="24"/>
          <w:szCs w:val="24"/>
        </w:rPr>
        <w:t>.</w:t>
      </w:r>
      <w:r w:rsidR="00EE262D">
        <w:rPr>
          <w:rFonts w:ascii="Times New Roman" w:hAnsi="Times New Roman" w:cs="Times New Roman"/>
          <w:sz w:val="24"/>
          <w:szCs w:val="24"/>
        </w:rPr>
        <w:t xml:space="preserve"> </w:t>
      </w:r>
    </w:p>
    <w:p w:rsidR="00EE262D" w:rsidRDefault="009007A1" w:rsidP="00037B3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E77FE">
        <w:rPr>
          <w:rFonts w:ascii="Times New Roman" w:hAnsi="Times New Roman" w:cs="Times New Roman"/>
          <w:sz w:val="24"/>
          <w:szCs w:val="24"/>
        </w:rPr>
        <w:t>Fourthly, the integration phase begins when</w:t>
      </w:r>
      <w:r>
        <w:rPr>
          <w:rFonts w:ascii="Times New Roman" w:hAnsi="Times New Roman" w:cs="Times New Roman"/>
          <w:sz w:val="24"/>
          <w:szCs w:val="24"/>
        </w:rPr>
        <w:t xml:space="preserve"> Michael becomes comfortable with the Touhy’s and his willingness to start a new chapter in his life is portrayed during the accident where he risked injury to protect Sean T</w:t>
      </w:r>
      <w:r w:rsidR="00CE77FE">
        <w:rPr>
          <w:rFonts w:ascii="Times New Roman" w:hAnsi="Times New Roman" w:cs="Times New Roman"/>
          <w:sz w:val="24"/>
          <w:szCs w:val="24"/>
        </w:rPr>
        <w:t xml:space="preserve">uohy. Fifthly, the bonding phase is portrayed when she drives to Michael's neighborhood to get some clothes from his mother's house. She is afraid of getting out of the car due to the dangers that are awaiting her in this dangerous environs, Michael assures her that she is safe by locking the door and telling her not to get out of the car. Sixthly, the differentiation phase begins when Michael discloses that he hates being called Big Mike; instead, he </w:t>
      </w:r>
      <w:r w:rsidR="00766D20">
        <w:rPr>
          <w:rFonts w:ascii="Times New Roman" w:hAnsi="Times New Roman" w:cs="Times New Roman"/>
          <w:sz w:val="24"/>
          <w:szCs w:val="24"/>
        </w:rPr>
        <w:t xml:space="preserve">would like to be called Michael. Seventhly, the circumscribing process begins when Leigh Anne </w:t>
      </w:r>
      <w:r w:rsidR="00766D20">
        <w:rPr>
          <w:rFonts w:ascii="Times New Roman" w:hAnsi="Times New Roman" w:cs="Times New Roman"/>
          <w:sz w:val="24"/>
          <w:szCs w:val="24"/>
        </w:rPr>
        <w:lastRenderedPageBreak/>
        <w:t>tells her that she</w:t>
      </w:r>
      <w:r w:rsidR="00382D76">
        <w:rPr>
          <w:rFonts w:ascii="Times New Roman" w:hAnsi="Times New Roman" w:cs="Times New Roman"/>
          <w:sz w:val="24"/>
          <w:szCs w:val="24"/>
        </w:rPr>
        <w:t xml:space="preserve"> will</w:t>
      </w:r>
      <w:r w:rsidR="00766D20">
        <w:rPr>
          <w:rFonts w:ascii="Times New Roman" w:hAnsi="Times New Roman" w:cs="Times New Roman"/>
          <w:sz w:val="24"/>
          <w:szCs w:val="24"/>
        </w:rPr>
        <w:t xml:space="preserve"> never call him Big Mike again, but Michael. Eighthly, the stagnation process starts when Leigh Anne develops uncertainties</w:t>
      </w:r>
      <w:r w:rsidR="00382D76">
        <w:rPr>
          <w:rFonts w:ascii="Times New Roman" w:hAnsi="Times New Roman" w:cs="Times New Roman"/>
          <w:sz w:val="24"/>
          <w:szCs w:val="24"/>
        </w:rPr>
        <w:t xml:space="preserve"> the decision of letting Michael into the family. Therefore, she endeavors to know about his past with the fear that he will inflict harm to the Touhy’s. Ninthly, the avoidance stage begins when Michael refuses to talk to Anne further after telling her that she disliked being called Big Mike. Lastly, the relationship is terminated when Michael goes to college and leaves behind the Touhy’s family.</w:t>
      </w:r>
    </w:p>
    <w:p w:rsidR="00382D76" w:rsidRDefault="009007A1" w:rsidP="00037B3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BD4018">
        <w:rPr>
          <w:rFonts w:ascii="Times New Roman" w:hAnsi="Times New Roman" w:cs="Times New Roman"/>
          <w:sz w:val="24"/>
          <w:szCs w:val="24"/>
        </w:rPr>
        <w:t>At Hurt Village, his white colleagues referred to him as "a freak of nature;" such inferences where emotionally injurious</w:t>
      </w:r>
      <w:bookmarkStart w:id="0" w:name="_GoBack"/>
      <w:r w:rsidR="00BD4018">
        <w:rPr>
          <w:rFonts w:ascii="Times New Roman" w:hAnsi="Times New Roman" w:cs="Times New Roman"/>
          <w:sz w:val="24"/>
          <w:szCs w:val="24"/>
        </w:rPr>
        <w:t xml:space="preserve"> to Michael. Besides, within the foster home, he was referred to as Big Mike a nickname that </w:t>
      </w:r>
      <w:bookmarkEnd w:id="0"/>
      <w:r w:rsidR="00BD4018">
        <w:rPr>
          <w:rFonts w:ascii="Times New Roman" w:hAnsi="Times New Roman" w:cs="Times New Roman"/>
          <w:sz w:val="24"/>
          <w:szCs w:val="24"/>
        </w:rPr>
        <w:t xml:space="preserve">took a toll on his self-efficacy since he wanted to be a basketball star. He could not be a star while people kept inferring that he was prominent in stature. Conversely, at the Tuohy’s household, </w:t>
      </w:r>
      <w:r w:rsidR="00870962">
        <w:rPr>
          <w:rFonts w:ascii="Times New Roman" w:hAnsi="Times New Roman" w:cs="Times New Roman"/>
          <w:sz w:val="24"/>
          <w:szCs w:val="24"/>
        </w:rPr>
        <w:t xml:space="preserve">Leigh Anne and other family members have accepted Michael and speak nice things of him. For instance, during a basketball game, Anne told a man to shut up for criticizing Michael. </w:t>
      </w: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309AF" w:rsidP="005F0DC9">
      <w:pPr>
        <w:spacing w:line="480" w:lineRule="auto"/>
        <w:rPr>
          <w:rFonts w:ascii="Times New Roman" w:hAnsi="Times New Roman" w:cs="Times New Roman"/>
          <w:sz w:val="24"/>
          <w:szCs w:val="24"/>
        </w:rPr>
      </w:pPr>
    </w:p>
    <w:p w:rsidR="009309AF" w:rsidRDefault="009007A1" w:rsidP="009309A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309AF" w:rsidRDefault="009007A1" w:rsidP="007D5C94">
      <w:pPr>
        <w:spacing w:line="480" w:lineRule="auto"/>
        <w:rPr>
          <w:rFonts w:ascii="Times New Roman" w:hAnsi="Times New Roman" w:cs="Times New Roman"/>
          <w:sz w:val="24"/>
          <w:szCs w:val="24"/>
        </w:rPr>
      </w:pPr>
      <w:r>
        <w:rPr>
          <w:rFonts w:ascii="Times New Roman" w:hAnsi="Times New Roman" w:cs="Times New Roman"/>
          <w:sz w:val="24"/>
          <w:szCs w:val="24"/>
        </w:rPr>
        <w:t>Hancock, J. L. (2009). T</w:t>
      </w:r>
      <w:r w:rsidR="00BB013C">
        <w:rPr>
          <w:rFonts w:ascii="Times New Roman" w:hAnsi="Times New Roman" w:cs="Times New Roman"/>
          <w:sz w:val="24"/>
          <w:szCs w:val="24"/>
        </w:rPr>
        <w:t>he Blind S</w:t>
      </w:r>
      <w:r>
        <w:rPr>
          <w:rFonts w:ascii="Times New Roman" w:hAnsi="Times New Roman" w:cs="Times New Roman"/>
          <w:sz w:val="24"/>
          <w:szCs w:val="24"/>
        </w:rPr>
        <w:t xml:space="preserve">ide. </w:t>
      </w:r>
    </w:p>
    <w:p w:rsidR="00076B9E" w:rsidRDefault="009007A1" w:rsidP="005F0DC9">
      <w:pPr>
        <w:spacing w:line="480" w:lineRule="auto"/>
        <w:rPr>
          <w:rFonts w:ascii="Times New Roman" w:hAnsi="Times New Roman" w:cs="Times New Roman"/>
          <w:sz w:val="24"/>
          <w:szCs w:val="24"/>
        </w:rPr>
      </w:pPr>
      <w:r>
        <w:rPr>
          <w:rFonts w:ascii="Times New Roman" w:hAnsi="Times New Roman" w:cs="Times New Roman"/>
          <w:sz w:val="24"/>
          <w:szCs w:val="24"/>
        </w:rPr>
        <w:tab/>
      </w:r>
    </w:p>
    <w:p w:rsidR="00CA07D7" w:rsidRDefault="00CA07D7" w:rsidP="005F0DC9">
      <w:pPr>
        <w:spacing w:line="480" w:lineRule="auto"/>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Default="0093105D" w:rsidP="0093105D">
      <w:pPr>
        <w:rPr>
          <w:rFonts w:ascii="Times New Roman" w:hAnsi="Times New Roman" w:cs="Times New Roman"/>
          <w:sz w:val="24"/>
          <w:szCs w:val="24"/>
        </w:rPr>
      </w:pPr>
    </w:p>
    <w:p w:rsidR="0093105D" w:rsidRPr="0093105D" w:rsidRDefault="0093105D" w:rsidP="0093105D">
      <w:pPr>
        <w:rPr>
          <w:rFonts w:ascii="Times New Roman" w:hAnsi="Times New Roman" w:cs="Times New Roman"/>
          <w:sz w:val="24"/>
          <w:szCs w:val="24"/>
        </w:rPr>
      </w:pPr>
    </w:p>
    <w:sectPr w:rsidR="0093105D" w:rsidRPr="0093105D" w:rsidSect="009310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E9A" w:rsidRDefault="00E80E9A">
      <w:pPr>
        <w:spacing w:after="0" w:line="240" w:lineRule="auto"/>
      </w:pPr>
      <w:r>
        <w:separator/>
      </w:r>
    </w:p>
  </w:endnote>
  <w:endnote w:type="continuationSeparator" w:id="0">
    <w:p w:rsidR="00E80E9A" w:rsidRDefault="00E80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E9A" w:rsidRDefault="00E80E9A">
      <w:pPr>
        <w:spacing w:after="0" w:line="240" w:lineRule="auto"/>
      </w:pPr>
      <w:r>
        <w:separator/>
      </w:r>
    </w:p>
  </w:footnote>
  <w:footnote w:type="continuationSeparator" w:id="0">
    <w:p w:rsidR="00E80E9A" w:rsidRDefault="00E80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05D" w:rsidRPr="0093105D" w:rsidRDefault="009007A1" w:rsidP="0093105D">
    <w:pPr>
      <w:pStyle w:val="Header"/>
      <w:spacing w:line="480" w:lineRule="auto"/>
      <w:rPr>
        <w:rFonts w:ascii="Times New Roman" w:hAnsi="Times New Roman" w:cs="Times New Roman"/>
        <w:sz w:val="24"/>
        <w:szCs w:val="24"/>
      </w:rPr>
    </w:pPr>
    <w:r w:rsidRPr="0093105D">
      <w:rPr>
        <w:rFonts w:ascii="Times New Roman" w:hAnsi="Times New Roman" w:cs="Times New Roman"/>
        <w:sz w:val="24"/>
        <w:szCs w:val="24"/>
      </w:rPr>
      <w:t xml:space="preserve">MOVIE RESPONSE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44006709"/>
        <w:docPartObj>
          <w:docPartGallery w:val="Page Numbers (Top of Page)"/>
          <w:docPartUnique/>
        </w:docPartObj>
      </w:sdtPr>
      <w:sdtEndPr>
        <w:rPr>
          <w:noProof/>
        </w:rPr>
      </w:sdtEndPr>
      <w:sdtContent>
        <w:r w:rsidRPr="0093105D">
          <w:rPr>
            <w:rFonts w:ascii="Times New Roman" w:hAnsi="Times New Roman" w:cs="Times New Roman"/>
            <w:sz w:val="24"/>
            <w:szCs w:val="24"/>
          </w:rPr>
          <w:fldChar w:fldCharType="begin"/>
        </w:r>
        <w:r w:rsidRPr="0093105D">
          <w:rPr>
            <w:rFonts w:ascii="Times New Roman" w:hAnsi="Times New Roman" w:cs="Times New Roman"/>
            <w:sz w:val="24"/>
            <w:szCs w:val="24"/>
          </w:rPr>
          <w:instrText xml:space="preserve"> PAGE   \* MERGEFORMAT </w:instrText>
        </w:r>
        <w:r w:rsidRPr="0093105D">
          <w:rPr>
            <w:rFonts w:ascii="Times New Roman" w:hAnsi="Times New Roman" w:cs="Times New Roman"/>
            <w:sz w:val="24"/>
            <w:szCs w:val="24"/>
          </w:rPr>
          <w:fldChar w:fldCharType="separate"/>
        </w:r>
        <w:r w:rsidR="00982E77">
          <w:rPr>
            <w:rFonts w:ascii="Times New Roman" w:hAnsi="Times New Roman" w:cs="Times New Roman"/>
            <w:noProof/>
            <w:sz w:val="24"/>
            <w:szCs w:val="24"/>
          </w:rPr>
          <w:t>5</w:t>
        </w:r>
        <w:r w:rsidRPr="0093105D">
          <w:rPr>
            <w:rFonts w:ascii="Times New Roman" w:hAnsi="Times New Roman" w:cs="Times New Roman"/>
            <w:noProof/>
            <w:sz w:val="24"/>
            <w:szCs w:val="24"/>
          </w:rPr>
          <w:fldChar w:fldCharType="end"/>
        </w:r>
      </w:sdtContent>
    </w:sdt>
  </w:p>
  <w:p w:rsidR="0093105D" w:rsidRDefault="009310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05D" w:rsidRPr="0093105D" w:rsidRDefault="009007A1" w:rsidP="0093105D">
    <w:pPr>
      <w:pStyle w:val="Header"/>
      <w:spacing w:line="480" w:lineRule="auto"/>
      <w:rPr>
        <w:rFonts w:ascii="Times New Roman" w:hAnsi="Times New Roman" w:cs="Times New Roman"/>
        <w:sz w:val="24"/>
        <w:szCs w:val="24"/>
      </w:rPr>
    </w:pPr>
    <w:r w:rsidRPr="0093105D">
      <w:rPr>
        <w:rFonts w:ascii="Times New Roman" w:hAnsi="Times New Roman" w:cs="Times New Roman"/>
        <w:sz w:val="24"/>
        <w:szCs w:val="24"/>
      </w:rPr>
      <w:t>Running head:  MOVIE RESPONSE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3105D">
      <w:rPr>
        <w:rFonts w:ascii="Times New Roman" w:hAnsi="Times New Roman" w:cs="Times New Roman"/>
        <w:sz w:val="24"/>
        <w:szCs w:val="24"/>
      </w:rPr>
      <w:t xml:space="preserve"> </w:t>
    </w:r>
    <w:sdt>
      <w:sdtPr>
        <w:rPr>
          <w:rFonts w:ascii="Times New Roman" w:hAnsi="Times New Roman" w:cs="Times New Roman"/>
          <w:sz w:val="24"/>
          <w:szCs w:val="24"/>
        </w:rPr>
        <w:id w:val="2039000849"/>
        <w:docPartObj>
          <w:docPartGallery w:val="Page Numbers (Top of Page)"/>
          <w:docPartUnique/>
        </w:docPartObj>
      </w:sdtPr>
      <w:sdtEndPr>
        <w:rPr>
          <w:noProof/>
        </w:rPr>
      </w:sdtEndPr>
      <w:sdtContent>
        <w:r w:rsidRPr="0093105D">
          <w:rPr>
            <w:rFonts w:ascii="Times New Roman" w:hAnsi="Times New Roman" w:cs="Times New Roman"/>
            <w:sz w:val="24"/>
            <w:szCs w:val="24"/>
          </w:rPr>
          <w:fldChar w:fldCharType="begin"/>
        </w:r>
        <w:r w:rsidRPr="0093105D">
          <w:rPr>
            <w:rFonts w:ascii="Times New Roman" w:hAnsi="Times New Roman" w:cs="Times New Roman"/>
            <w:sz w:val="24"/>
            <w:szCs w:val="24"/>
          </w:rPr>
          <w:instrText xml:space="preserve"> PAGE   \* MERGEFORMAT </w:instrText>
        </w:r>
        <w:r w:rsidRPr="0093105D">
          <w:rPr>
            <w:rFonts w:ascii="Times New Roman" w:hAnsi="Times New Roman" w:cs="Times New Roman"/>
            <w:sz w:val="24"/>
            <w:szCs w:val="24"/>
          </w:rPr>
          <w:fldChar w:fldCharType="separate"/>
        </w:r>
        <w:r w:rsidR="00982E77">
          <w:rPr>
            <w:rFonts w:ascii="Times New Roman" w:hAnsi="Times New Roman" w:cs="Times New Roman"/>
            <w:noProof/>
            <w:sz w:val="24"/>
            <w:szCs w:val="24"/>
          </w:rPr>
          <w:t>1</w:t>
        </w:r>
        <w:r w:rsidRPr="0093105D">
          <w:rPr>
            <w:rFonts w:ascii="Times New Roman" w:hAnsi="Times New Roman" w:cs="Times New Roman"/>
            <w:noProof/>
            <w:sz w:val="24"/>
            <w:szCs w:val="24"/>
          </w:rPr>
          <w:fldChar w:fldCharType="end"/>
        </w:r>
      </w:sdtContent>
    </w:sdt>
  </w:p>
  <w:p w:rsidR="0093105D" w:rsidRDefault="009310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05D"/>
    <w:rsid w:val="00037B33"/>
    <w:rsid w:val="00076B9E"/>
    <w:rsid w:val="0014445E"/>
    <w:rsid w:val="001D2666"/>
    <w:rsid w:val="002D7315"/>
    <w:rsid w:val="00314CD0"/>
    <w:rsid w:val="00382D76"/>
    <w:rsid w:val="004A2A7D"/>
    <w:rsid w:val="005A7398"/>
    <w:rsid w:val="005F0DC9"/>
    <w:rsid w:val="00766D20"/>
    <w:rsid w:val="007D5C94"/>
    <w:rsid w:val="008037EC"/>
    <w:rsid w:val="0080412D"/>
    <w:rsid w:val="00870962"/>
    <w:rsid w:val="008C0D00"/>
    <w:rsid w:val="009007A1"/>
    <w:rsid w:val="009309AF"/>
    <w:rsid w:val="0093105D"/>
    <w:rsid w:val="00982E77"/>
    <w:rsid w:val="00AE3900"/>
    <w:rsid w:val="00BB013C"/>
    <w:rsid w:val="00BD4018"/>
    <w:rsid w:val="00BD4F4E"/>
    <w:rsid w:val="00CA07D7"/>
    <w:rsid w:val="00CE77FE"/>
    <w:rsid w:val="00E80E9A"/>
    <w:rsid w:val="00EE262D"/>
    <w:rsid w:val="00F45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4B8FD2-9C3F-42FC-8405-B8EB5C685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05D"/>
  </w:style>
  <w:style w:type="paragraph" w:styleId="Footer">
    <w:name w:val="footer"/>
    <w:basedOn w:val="Normal"/>
    <w:link w:val="FooterChar"/>
    <w:uiPriority w:val="99"/>
    <w:unhideWhenUsed/>
    <w:rsid w:val="00931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2019-03-14T17:29:00Z</dcterms:created>
  <dcterms:modified xsi:type="dcterms:W3CDTF">2019-03-14T17:29:00Z</dcterms:modified>
</cp:coreProperties>
</file>